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D6D" w:rsidRDefault="007F47DF">
      <w:pPr>
        <w:spacing w:after="159" w:line="259" w:lineRule="auto"/>
        <w:ind w:left="85" w:firstLine="0"/>
        <w:jc w:val="center"/>
      </w:pPr>
      <w:bookmarkStart w:id="0" w:name="_GoBack"/>
      <w:bookmarkEnd w:id="0"/>
      <w:r>
        <w:rPr>
          <w:b/>
        </w:rPr>
        <w:t>Policy</w:t>
      </w:r>
      <w:r>
        <w:rPr>
          <w:b/>
        </w:rPr>
        <w:tab/>
        <w:t>for</w:t>
      </w:r>
      <w:r>
        <w:rPr>
          <w:b/>
        </w:rPr>
        <w:tab/>
        <w:t>Scheduling</w:t>
      </w:r>
      <w:r>
        <w:rPr>
          <w:b/>
        </w:rPr>
        <w:tab/>
        <w:t>Migrations</w:t>
      </w:r>
      <w:r>
        <w:rPr>
          <w:b/>
        </w:rPr>
        <w:tab/>
        <w:t>of</w:t>
      </w:r>
      <w:r>
        <w:rPr>
          <w:b/>
        </w:rPr>
        <w:tab/>
        <w:t>Data</w:t>
      </w:r>
      <w:r>
        <w:rPr>
          <w:b/>
        </w:rPr>
        <w:tab/>
        <w:t>from</w:t>
      </w:r>
      <w:r>
        <w:rPr>
          <w:b/>
        </w:rPr>
        <w:tab/>
        <w:t>PDS3</w:t>
      </w:r>
      <w:r>
        <w:rPr>
          <w:b/>
        </w:rPr>
        <w:tab/>
        <w:t>to</w:t>
      </w:r>
      <w:r>
        <w:rPr>
          <w:b/>
        </w:rPr>
        <w:tab/>
        <w:t>PDS4</w:t>
      </w:r>
      <w:r>
        <w:rPr>
          <w:b/>
        </w:rPr>
        <w:tab/>
        <w:t>Archival</w:t>
      </w:r>
      <w:r>
        <w:rPr>
          <w:b/>
        </w:rPr>
        <w:tab/>
        <w:t>Formats</w:t>
      </w:r>
      <w:r>
        <w:rPr>
          <w:b/>
        </w:rPr>
        <w:tab/>
      </w:r>
    </w:p>
    <w:p w:rsidR="00A06D6D" w:rsidRDefault="007F47DF">
      <w:pPr>
        <w:spacing w:after="154" w:line="259" w:lineRule="auto"/>
        <w:ind w:left="84" w:firstLine="0"/>
        <w:jc w:val="center"/>
      </w:pPr>
      <w:r>
        <w:t>(Approved</w:t>
      </w:r>
      <w:r>
        <w:tab/>
        <w:t>by</w:t>
      </w:r>
      <w:r>
        <w:tab/>
        <w:t>PDS</w:t>
      </w:r>
      <w:r>
        <w:tab/>
        <w:t>Management</w:t>
      </w:r>
      <w:r>
        <w:tab/>
        <w:t>Council:</w:t>
      </w:r>
      <w:r>
        <w:tab/>
        <w:t>2017-08-30)</w:t>
      </w:r>
      <w:r>
        <w:tab/>
      </w:r>
    </w:p>
    <w:p w:rsidR="00A06D6D" w:rsidRDefault="007F47DF">
      <w:pPr>
        <w:ind w:left="10"/>
      </w:pPr>
      <w:r>
        <w:t>NASA/PDS</w:t>
      </w:r>
      <w:r>
        <w:tab/>
        <w:t>hereby</w:t>
      </w:r>
      <w:r>
        <w:tab/>
        <w:t>states</w:t>
      </w:r>
      <w:r>
        <w:tab/>
        <w:t>that</w:t>
      </w:r>
      <w:r>
        <w:tab/>
        <w:t>the</w:t>
      </w:r>
      <w:r>
        <w:tab/>
        <w:t>migration</w:t>
      </w:r>
      <w:r>
        <w:tab/>
        <w:t>of</w:t>
      </w:r>
      <w:r>
        <w:tab/>
        <w:t>data</w:t>
      </w:r>
      <w:r>
        <w:tab/>
        <w:t>from</w:t>
      </w:r>
      <w:r>
        <w:tab/>
        <w:t>PDS3</w:t>
      </w:r>
      <w:r>
        <w:tab/>
        <w:t>to</w:t>
      </w:r>
      <w:r>
        <w:tab/>
        <w:t>PDS4</w:t>
      </w:r>
      <w:r>
        <w:tab/>
        <w:t>archival</w:t>
      </w:r>
      <w:r>
        <w:tab/>
        <w:t>formats</w:t>
      </w:r>
      <w:r>
        <w:tab/>
        <w:t>should</w:t>
      </w:r>
      <w:r>
        <w:tab/>
        <w:t>proceed</w:t>
      </w:r>
      <w:r>
        <w:tab/>
        <w:t>according</w:t>
      </w:r>
      <w:r>
        <w:tab/>
        <w:t>to</w:t>
      </w:r>
      <w:r>
        <w:tab/>
        <w:t>plans</w:t>
      </w:r>
      <w:r>
        <w:tab/>
        <w:t>laid</w:t>
      </w:r>
      <w:r>
        <w:tab/>
        <w:t>out</w:t>
      </w:r>
      <w:r>
        <w:tab/>
        <w:t>by</w:t>
      </w:r>
      <w:r>
        <w:tab/>
        <w:t>the</w:t>
      </w:r>
      <w:r>
        <w:tab/>
        <w:t>PDS</w:t>
      </w:r>
      <w:r>
        <w:tab/>
        <w:t>Science</w:t>
      </w:r>
      <w:r>
        <w:tab/>
        <w:t>Discipline</w:t>
      </w:r>
      <w:r>
        <w:tab/>
        <w:t>Nodes</w:t>
      </w:r>
      <w:r>
        <w:tab/>
        <w:t>in</w:t>
      </w:r>
      <w:r>
        <w:tab/>
        <w:t>2015.</w:t>
      </w:r>
      <w:r>
        <w:tab/>
      </w:r>
      <w:r>
        <w:tab/>
        <w:t>Such</w:t>
      </w:r>
      <w:r>
        <w:tab/>
        <w:t>migration</w:t>
      </w:r>
      <w:r>
        <w:tab/>
        <w:t>should</w:t>
      </w:r>
      <w:r>
        <w:tab/>
        <w:t>be</w:t>
      </w:r>
      <w:r>
        <w:tab/>
        <w:t>done</w:t>
      </w:r>
      <w:r>
        <w:tab/>
        <w:t>in</w:t>
      </w:r>
      <w:r>
        <w:tab/>
        <w:t>collaboration</w:t>
      </w:r>
      <w:r>
        <w:tab/>
        <w:t>with</w:t>
      </w:r>
      <w:r>
        <w:tab/>
        <w:t>data</w:t>
      </w:r>
      <w:r>
        <w:tab/>
        <w:t>providers,</w:t>
      </w:r>
      <w:r>
        <w:tab/>
        <w:t>and</w:t>
      </w:r>
      <w:r>
        <w:tab/>
        <w:t>is</w:t>
      </w:r>
      <w:r>
        <w:tab/>
        <w:t>intende</w:t>
      </w:r>
      <w:r>
        <w:t>d</w:t>
      </w:r>
      <w:r>
        <w:tab/>
        <w:t>to</w:t>
      </w:r>
      <w:r>
        <w:tab/>
        <w:t>maximize</w:t>
      </w:r>
      <w:r>
        <w:tab/>
        <w:t>scientific</w:t>
      </w:r>
      <w:r>
        <w:tab/>
        <w:t>return</w:t>
      </w:r>
      <w:r>
        <w:tab/>
        <w:t>on</w:t>
      </w:r>
      <w:r>
        <w:tab/>
        <w:t>investment</w:t>
      </w:r>
      <w:r>
        <w:tab/>
        <w:t>from</w:t>
      </w:r>
      <w:r>
        <w:tab/>
        <w:t>planetary</w:t>
      </w:r>
      <w:r>
        <w:tab/>
        <w:t>missions</w:t>
      </w:r>
      <w:r>
        <w:tab/>
        <w:t>by</w:t>
      </w:r>
      <w:r>
        <w:tab/>
        <w:t>archiving</w:t>
      </w:r>
      <w:r>
        <w:tab/>
        <w:t>data</w:t>
      </w:r>
      <w:r>
        <w:tab/>
        <w:t>in</w:t>
      </w:r>
      <w:r>
        <w:tab/>
        <w:t>a</w:t>
      </w:r>
      <w:r>
        <w:tab/>
        <w:t>modern,</w:t>
      </w:r>
      <w:r>
        <w:tab/>
        <w:t>longlived</w:t>
      </w:r>
      <w:r>
        <w:tab/>
        <w:t>form</w:t>
      </w:r>
      <w:r>
        <w:tab/>
        <w:t>(i.e.,</w:t>
      </w:r>
      <w:r>
        <w:tab/>
        <w:t>PDS4),</w:t>
      </w:r>
      <w:r>
        <w:tab/>
        <w:t>which</w:t>
      </w:r>
      <w:r>
        <w:tab/>
        <w:t>enables</w:t>
      </w:r>
      <w:r>
        <w:tab/>
        <w:t>more</w:t>
      </w:r>
      <w:r>
        <w:tab/>
        <w:t>streamlined</w:t>
      </w:r>
      <w:r>
        <w:tab/>
        <w:t>archiving,</w:t>
      </w:r>
      <w:r>
        <w:tab/>
        <w:t>access,</w:t>
      </w:r>
      <w:r>
        <w:tab/>
        <w:t>and</w:t>
      </w:r>
      <w:r>
        <w:tab/>
        <w:t>analysis</w:t>
      </w:r>
      <w:r>
        <w:tab/>
        <w:t>than</w:t>
      </w:r>
      <w:r>
        <w:tab/>
        <w:t>the</w:t>
      </w:r>
      <w:r>
        <w:tab/>
        <w:t>older</w:t>
      </w:r>
      <w:r>
        <w:tab/>
        <w:t>PDS3</w:t>
      </w:r>
      <w:r>
        <w:tab/>
        <w:t>archival</w:t>
      </w:r>
      <w:r>
        <w:tab/>
        <w:t>formats.</w:t>
      </w:r>
      <w:r>
        <w:tab/>
      </w:r>
      <w:r>
        <w:tab/>
        <w:t>The</w:t>
      </w:r>
      <w:r>
        <w:tab/>
        <w:t>schedule</w:t>
      </w:r>
      <w:r>
        <w:tab/>
        <w:t>for</w:t>
      </w:r>
      <w:r>
        <w:tab/>
        <w:t>migrati</w:t>
      </w:r>
      <w:r>
        <w:t>on</w:t>
      </w:r>
      <w:r>
        <w:tab/>
        <w:t>of</w:t>
      </w:r>
      <w:r>
        <w:tab/>
        <w:t>archives</w:t>
      </w:r>
      <w:r>
        <w:tab/>
        <w:t>should</w:t>
      </w:r>
      <w:r>
        <w:tab/>
        <w:t>be</w:t>
      </w:r>
      <w:r>
        <w:tab/>
        <w:t>determined</w:t>
      </w:r>
      <w:r>
        <w:tab/>
        <w:t>by</w:t>
      </w:r>
      <w:r>
        <w:tab/>
        <w:t>the</w:t>
      </w:r>
      <w:r>
        <w:tab/>
        <w:t>Science</w:t>
      </w:r>
      <w:r>
        <w:tab/>
        <w:t>Discipline</w:t>
      </w:r>
      <w:r>
        <w:tab/>
        <w:t>Nodes</w:t>
      </w:r>
      <w:r>
        <w:tab/>
        <w:t>and</w:t>
      </w:r>
      <w:r>
        <w:tab/>
        <w:t>it</w:t>
      </w:r>
      <w:r>
        <w:tab/>
        <w:t>should</w:t>
      </w:r>
      <w:r>
        <w:tab/>
        <w:t>be</w:t>
      </w:r>
      <w:r>
        <w:tab/>
        <w:t>modulated</w:t>
      </w:r>
      <w:r>
        <w:tab/>
        <w:t>by</w:t>
      </w:r>
      <w:r>
        <w:tab/>
        <w:t>the</w:t>
      </w:r>
      <w:r>
        <w:tab/>
        <w:t>following</w:t>
      </w:r>
      <w:r>
        <w:tab/>
        <w:t>considerations:</w:t>
      </w:r>
      <w:r>
        <w:tab/>
      </w:r>
    </w:p>
    <w:p w:rsidR="00A06D6D" w:rsidRDefault="007F47DF">
      <w:pPr>
        <w:numPr>
          <w:ilvl w:val="0"/>
          <w:numId w:val="1"/>
        </w:numPr>
        <w:ind w:hanging="360"/>
      </w:pPr>
      <w:r>
        <w:t>The</w:t>
      </w:r>
      <w:r>
        <w:tab/>
        <w:t>uniqueness</w:t>
      </w:r>
      <w:r>
        <w:tab/>
        <w:t>of</w:t>
      </w:r>
      <w:r>
        <w:tab/>
        <w:t>the</w:t>
      </w:r>
      <w:r>
        <w:tab/>
        <w:t>archives,</w:t>
      </w:r>
      <w:r>
        <w:tab/>
        <w:t>i.e.,</w:t>
      </w:r>
      <w:r>
        <w:tab/>
        <w:t>from</w:t>
      </w:r>
      <w:r>
        <w:tab/>
        <w:t>missions</w:t>
      </w:r>
      <w:r>
        <w:tab/>
        <w:t>to</w:t>
      </w:r>
      <w:r>
        <w:tab/>
        <w:t>bodies</w:t>
      </w:r>
      <w:r>
        <w:tab/>
        <w:t>for</w:t>
      </w:r>
      <w:r>
        <w:tab/>
        <w:t>which</w:t>
      </w:r>
      <w:r>
        <w:tab/>
        <w:t>data</w:t>
      </w:r>
      <w:r>
        <w:tab/>
        <w:t>sets</w:t>
      </w:r>
      <w:r>
        <w:tab/>
        <w:t>will</w:t>
      </w:r>
      <w:r>
        <w:tab/>
        <w:t>not</w:t>
      </w:r>
      <w:r>
        <w:tab/>
        <w:t>be</w:t>
      </w:r>
      <w:r>
        <w:tab/>
        <w:t>reacquired</w:t>
      </w:r>
      <w:r>
        <w:tab/>
        <w:t>within</w:t>
      </w:r>
      <w:r>
        <w:tab/>
        <w:t>a</w:t>
      </w:r>
      <w:r>
        <w:tab/>
        <w:t>foreseeable</w:t>
      </w:r>
      <w:r>
        <w:tab/>
        <w:t>p</w:t>
      </w:r>
      <w:r>
        <w:t>eriod</w:t>
      </w:r>
      <w:r>
        <w:tab/>
        <w:t>of</w:t>
      </w:r>
      <w:r>
        <w:tab/>
        <w:t>time,</w:t>
      </w:r>
      <w:r>
        <w:tab/>
      </w:r>
    </w:p>
    <w:p w:rsidR="00A06D6D" w:rsidRDefault="007F47DF">
      <w:pPr>
        <w:numPr>
          <w:ilvl w:val="0"/>
          <w:numId w:val="1"/>
        </w:numPr>
        <w:ind w:hanging="360"/>
      </w:pPr>
      <w:r>
        <w:t>Level</w:t>
      </w:r>
      <w:r>
        <w:tab/>
        <w:t>of</w:t>
      </w:r>
      <w:r>
        <w:tab/>
        <w:t>user</w:t>
      </w:r>
      <w:r>
        <w:tab/>
        <w:t>demand</w:t>
      </w:r>
      <w:r>
        <w:tab/>
        <w:t>for</w:t>
      </w:r>
      <w:r>
        <w:tab/>
        <w:t>PDS4</w:t>
      </w:r>
      <w:r>
        <w:tab/>
        <w:t>versions</w:t>
      </w:r>
      <w:r>
        <w:tab/>
        <w:t>of</w:t>
      </w:r>
      <w:r>
        <w:tab/>
        <w:t>the</w:t>
      </w:r>
      <w:r>
        <w:tab/>
        <w:t>archives,</w:t>
      </w:r>
      <w:r>
        <w:tab/>
      </w:r>
    </w:p>
    <w:p w:rsidR="00A06D6D" w:rsidRDefault="007F47DF">
      <w:pPr>
        <w:numPr>
          <w:ilvl w:val="0"/>
          <w:numId w:val="1"/>
        </w:numPr>
        <w:ind w:hanging="360"/>
      </w:pPr>
      <w:r>
        <w:t>Availability</w:t>
      </w:r>
      <w:r>
        <w:tab/>
        <w:t>of</w:t>
      </w:r>
      <w:r>
        <w:tab/>
        <w:t>data</w:t>
      </w:r>
      <w:r>
        <w:tab/>
        <w:t>providers</w:t>
      </w:r>
      <w:r>
        <w:tab/>
        <w:t>to</w:t>
      </w:r>
      <w:r>
        <w:tab/>
        <w:t>help</w:t>
      </w:r>
      <w:r>
        <w:tab/>
        <w:t>in</w:t>
      </w:r>
      <w:r>
        <w:tab/>
        <w:t>migration,</w:t>
      </w:r>
      <w:r>
        <w:tab/>
        <w:t>as</w:t>
      </w:r>
      <w:r>
        <w:tab/>
        <w:t>they</w:t>
      </w:r>
      <w:r>
        <w:tab/>
        <w:t>are</w:t>
      </w:r>
      <w:r>
        <w:tab/>
        <w:t>the</w:t>
      </w:r>
      <w:r>
        <w:tab/>
        <w:t>experts</w:t>
      </w:r>
      <w:r>
        <w:tab/>
        <w:t>on</w:t>
      </w:r>
      <w:r>
        <w:tab/>
        <w:t>their</w:t>
      </w:r>
      <w:r>
        <w:tab/>
        <w:t>data</w:t>
      </w:r>
      <w:r>
        <w:tab/>
        <w:t>sets,</w:t>
      </w:r>
      <w:r>
        <w:tab/>
        <w:t>and</w:t>
      </w:r>
      <w:r>
        <w:tab/>
        <w:t>Node</w:t>
      </w:r>
      <w:r>
        <w:tab/>
        <w:t>personnel,</w:t>
      </w:r>
      <w:r>
        <w:tab/>
        <w:t>who</w:t>
      </w:r>
      <w:r>
        <w:tab/>
        <w:t>are</w:t>
      </w:r>
      <w:r>
        <w:tab/>
        <w:t>PDS4</w:t>
      </w:r>
      <w:r>
        <w:tab/>
        <w:t>experts,</w:t>
      </w:r>
      <w:r>
        <w:tab/>
        <w:t>to</w:t>
      </w:r>
      <w:r>
        <w:tab/>
        <w:t>help</w:t>
      </w:r>
      <w:r>
        <w:tab/>
        <w:t>in</w:t>
      </w:r>
      <w:r>
        <w:tab/>
        <w:t>migration</w:t>
      </w:r>
      <w:r>
        <w:tab/>
        <w:t>planning</w:t>
      </w:r>
      <w:r>
        <w:tab/>
        <w:t>and/or</w:t>
      </w:r>
      <w:r>
        <w:tab/>
        <w:t>impleme</w:t>
      </w:r>
      <w:r>
        <w:t>ntation,</w:t>
      </w:r>
      <w:r>
        <w:tab/>
      </w:r>
    </w:p>
    <w:p w:rsidR="00A06D6D" w:rsidRDefault="007F47DF">
      <w:pPr>
        <w:numPr>
          <w:ilvl w:val="0"/>
          <w:numId w:val="1"/>
        </w:numPr>
        <w:ind w:hanging="360"/>
      </w:pPr>
      <w:r>
        <w:t>Availability</w:t>
      </w:r>
      <w:r>
        <w:tab/>
        <w:t>of</w:t>
      </w:r>
      <w:r>
        <w:tab/>
        <w:t>archiving</w:t>
      </w:r>
      <w:r>
        <w:tab/>
        <w:t>and</w:t>
      </w:r>
      <w:r>
        <w:tab/>
        <w:t>analysis</w:t>
      </w:r>
      <w:r>
        <w:tab/>
        <w:t>tools</w:t>
      </w:r>
      <w:r>
        <w:tab/>
        <w:t>for</w:t>
      </w:r>
      <w:r>
        <w:tab/>
        <w:t>use</w:t>
      </w:r>
      <w:r>
        <w:tab/>
        <w:t>by</w:t>
      </w:r>
      <w:r>
        <w:tab/>
        <w:t>the</w:t>
      </w:r>
      <w:r>
        <w:tab/>
        <w:t>community</w:t>
      </w:r>
      <w:r>
        <w:tab/>
        <w:t>that</w:t>
      </w:r>
      <w:r>
        <w:tab/>
        <w:t>are</w:t>
      </w:r>
      <w:r>
        <w:tab/>
        <w:t>specific</w:t>
      </w:r>
      <w:r>
        <w:tab/>
        <w:t>to</w:t>
      </w:r>
      <w:r>
        <w:tab/>
        <w:t>PDS3,</w:t>
      </w:r>
      <w:r>
        <w:tab/>
        <w:t>and</w:t>
      </w:r>
      <w:r>
        <w:tab/>
        <w:t>the</w:t>
      </w:r>
      <w:r>
        <w:tab/>
        <w:t>difficulty</w:t>
      </w:r>
      <w:r>
        <w:tab/>
        <w:t>and</w:t>
      </w:r>
      <w:r>
        <w:tab/>
        <w:t>timing</w:t>
      </w:r>
      <w:r>
        <w:tab/>
        <w:t>of</w:t>
      </w:r>
      <w:r>
        <w:tab/>
        <w:t>developing</w:t>
      </w:r>
      <w:r>
        <w:tab/>
        <w:t>tools</w:t>
      </w:r>
      <w:r>
        <w:tab/>
        <w:t>that</w:t>
      </w:r>
      <w:r>
        <w:tab/>
        <w:t>work</w:t>
      </w:r>
      <w:r>
        <w:tab/>
        <w:t>with</w:t>
      </w:r>
      <w:r>
        <w:tab/>
        <w:t>PDS4,</w:t>
      </w:r>
      <w:r>
        <w:tab/>
      </w:r>
    </w:p>
    <w:p w:rsidR="00A06D6D" w:rsidRDefault="007F47DF">
      <w:pPr>
        <w:numPr>
          <w:ilvl w:val="0"/>
          <w:numId w:val="1"/>
        </w:numPr>
        <w:ind w:hanging="360"/>
      </w:pPr>
      <w:r>
        <w:t>Evaluation</w:t>
      </w:r>
      <w:r>
        <w:tab/>
        <w:t>of</w:t>
      </w:r>
      <w:r>
        <w:tab/>
        <w:t>impact</w:t>
      </w:r>
      <w:r>
        <w:tab/>
        <w:t>on</w:t>
      </w:r>
      <w:r>
        <w:tab/>
        <w:t>provider</w:t>
      </w:r>
      <w:r>
        <w:tab/>
        <w:t>production</w:t>
      </w:r>
      <w:r>
        <w:tab/>
        <w:t>line,</w:t>
      </w:r>
      <w:r>
        <w:tab/>
      </w:r>
    </w:p>
    <w:p w:rsidR="00A06D6D" w:rsidRDefault="007F47DF">
      <w:pPr>
        <w:numPr>
          <w:ilvl w:val="0"/>
          <w:numId w:val="1"/>
        </w:numPr>
        <w:ind w:hanging="360"/>
      </w:pPr>
      <w:r>
        <w:t>Availability</w:t>
      </w:r>
      <w:r>
        <w:tab/>
        <w:t>of</w:t>
      </w:r>
      <w:r>
        <w:tab/>
        <w:t>funds</w:t>
      </w:r>
      <w:r>
        <w:tab/>
        <w:t>for</w:t>
      </w:r>
      <w:r>
        <w:tab/>
      </w:r>
      <w:r>
        <w:t>both</w:t>
      </w:r>
      <w:r>
        <w:tab/>
        <w:t>Node</w:t>
      </w:r>
      <w:r>
        <w:tab/>
        <w:t>personnel</w:t>
      </w:r>
      <w:r>
        <w:tab/>
        <w:t>and</w:t>
      </w:r>
      <w:r>
        <w:tab/>
        <w:t>data</w:t>
      </w:r>
      <w:r>
        <w:tab/>
        <w:t>providers,</w:t>
      </w:r>
      <w:r>
        <w:tab/>
        <w:t>as</w:t>
      </w:r>
      <w:r>
        <w:tab/>
        <w:t>appropriate.</w:t>
      </w:r>
      <w:r>
        <w:tab/>
      </w:r>
      <w:r>
        <w:tab/>
      </w:r>
    </w:p>
    <w:p w:rsidR="00A06D6D" w:rsidRDefault="007F47DF">
      <w:pPr>
        <w:ind w:left="10"/>
      </w:pPr>
      <w:r>
        <w:t>The</w:t>
      </w:r>
      <w:r>
        <w:tab/>
        <w:t>status</w:t>
      </w:r>
      <w:r>
        <w:tab/>
        <w:t>of</w:t>
      </w:r>
      <w:r>
        <w:tab/>
        <w:t>data</w:t>
      </w:r>
      <w:r>
        <w:tab/>
        <w:t>migrations</w:t>
      </w:r>
      <w:r>
        <w:tab/>
        <w:t>should</w:t>
      </w:r>
      <w:r>
        <w:tab/>
        <w:t>be</w:t>
      </w:r>
      <w:r>
        <w:tab/>
        <w:t>reported</w:t>
      </w:r>
      <w:r>
        <w:tab/>
        <w:t>on</w:t>
      </w:r>
      <w:r>
        <w:tab/>
        <w:t>at</w:t>
      </w:r>
      <w:r>
        <w:tab/>
        <w:t>regular</w:t>
      </w:r>
      <w:r>
        <w:tab/>
        <w:t>intervals</w:t>
      </w:r>
      <w:r>
        <w:tab/>
        <w:t>to</w:t>
      </w:r>
      <w:r>
        <w:tab/>
        <w:t>PDS</w:t>
      </w:r>
      <w:r>
        <w:tab/>
        <w:t>Management</w:t>
      </w:r>
      <w:r>
        <w:tab/>
        <w:t>and</w:t>
      </w:r>
      <w:r>
        <w:tab/>
        <w:t>the</w:t>
      </w:r>
      <w:r>
        <w:tab/>
        <w:t>Management</w:t>
      </w:r>
      <w:r>
        <w:tab/>
        <w:t>Council,</w:t>
      </w:r>
      <w:r>
        <w:tab/>
        <w:t>and</w:t>
      </w:r>
      <w:r>
        <w:tab/>
        <w:t>should</w:t>
      </w:r>
      <w:r>
        <w:tab/>
        <w:t>be</w:t>
      </w:r>
      <w:r>
        <w:tab/>
        <w:t>adjusted</w:t>
      </w:r>
      <w:r>
        <w:tab/>
        <w:t>as</w:t>
      </w:r>
      <w:r>
        <w:tab/>
        <w:t>needed</w:t>
      </w:r>
      <w:r>
        <w:tab/>
        <w:t>when</w:t>
      </w:r>
      <w:r>
        <w:tab/>
        <w:t>circumstances</w:t>
      </w:r>
      <w:r>
        <w:tab/>
        <w:t>change.</w:t>
      </w:r>
      <w:r>
        <w:tab/>
      </w:r>
    </w:p>
    <w:p w:rsidR="00A06D6D" w:rsidRDefault="007F47DF">
      <w:pPr>
        <w:spacing w:after="140" w:line="259" w:lineRule="auto"/>
        <w:ind w:left="0" w:firstLine="0"/>
      </w:pPr>
      <w:r>
        <w:lastRenderedPageBreak/>
        <w:tab/>
      </w:r>
    </w:p>
    <w:p w:rsidR="00A06D6D" w:rsidRDefault="007F47DF">
      <w:pPr>
        <w:spacing w:after="0" w:line="259" w:lineRule="auto"/>
        <w:ind w:left="0" w:firstLine="0"/>
      </w:pPr>
      <w:r>
        <w:rPr>
          <w:sz w:val="22"/>
        </w:rPr>
        <w:tab/>
      </w:r>
    </w:p>
    <w:sectPr w:rsidR="00A06D6D">
      <w:pgSz w:w="12240" w:h="15840"/>
      <w:pgMar w:top="1440" w:right="1522" w:bottom="1440" w:left="14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7D0F0D"/>
    <w:multiLevelType w:val="hybridMultilevel"/>
    <w:tmpl w:val="554EFCF8"/>
    <w:lvl w:ilvl="0" w:tplc="736C99B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4E615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AE1E4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74A5A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822DF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5A7CDC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D6F33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FE2DE4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86180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D6D"/>
    <w:rsid w:val="007F47DF"/>
    <w:rsid w:val="00A0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62C021-C9EB-4727-8672-25AA400C1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56" w:line="261" w:lineRule="auto"/>
      <w:ind w:left="94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PolicyOnPDS3to4MigrationSchedule08302017</dc:title>
  <dc:subject/>
  <dc:creator>Emily S Law</dc:creator>
  <cp:keywords/>
  <cp:lastModifiedBy>Joyner, Ronald (US 398G)</cp:lastModifiedBy>
  <cp:revision>2</cp:revision>
  <dcterms:created xsi:type="dcterms:W3CDTF">2025-02-11T16:15:00Z</dcterms:created>
  <dcterms:modified xsi:type="dcterms:W3CDTF">2025-02-11T16:15:00Z</dcterms:modified>
</cp:coreProperties>
</file>