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F9" w:rsidRDefault="001508D7">
      <w:pPr>
        <w:spacing w:after="0"/>
        <w:ind w:left="19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</w:rPr>
        <w:t xml:space="preserve">Policy on Packed Data  </w:t>
      </w:r>
    </w:p>
    <w:p w:rsidR="00C146F9" w:rsidRDefault="001508D7">
      <w:pPr>
        <w:spacing w:after="0"/>
        <w:ind w:left="193"/>
        <w:jc w:val="center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</w:rPr>
        <w:t>Approved by PDS Management Council: 2017-04-19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:rsidR="00C146F9" w:rsidRDefault="001508D7">
      <w:pPr>
        <w:spacing w:after="48" w:line="240" w:lineRule="auto"/>
        <w:ind w:left="190" w:right="452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C146F9" w:rsidRDefault="001508D7">
      <w:pPr>
        <w:spacing w:after="0" w:line="239" w:lineRule="auto"/>
        <w:ind w:left="190" w:right="-5"/>
        <w:jc w:val="both"/>
      </w:pPr>
      <w:r>
        <w:rPr>
          <w:rFonts w:ascii="Times New Roman" w:eastAsia="Times New Roman" w:hAnsi="Times New Roman" w:cs="Times New Roman"/>
          <w:sz w:val="28"/>
        </w:rPr>
        <w:t>Effective immediately, no PDS4 Product_Observational may contain a Packed_Data_Fields object. Packed_Data_Fields is allowed in other Product subclasses, if an unpacked version of the same data is also provided. DSN data and raw radio science data are exemp</w:t>
      </w:r>
      <w:r>
        <w:rPr>
          <w:rFonts w:ascii="Times New Roman" w:eastAsia="Times New Roman" w:hAnsi="Times New Roman" w:cs="Times New Roman"/>
          <w:sz w:val="28"/>
        </w:rPr>
        <w:t xml:space="preserve">t from this restriction. </w:t>
      </w:r>
    </w:p>
    <w:p w:rsidR="00C146F9" w:rsidRDefault="001508D7">
      <w:pPr>
        <w:spacing w:after="0"/>
        <w:ind w:left="19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146F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F9"/>
    <w:rsid w:val="001508D7"/>
    <w:rsid w:val="00C1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2C021-C9EB-4727-8672-25AA400C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PolicyOnPackedData04192017</dc:title>
  <dc:subject/>
  <dc:creator>Emily S Law</dc:creator>
  <cp:keywords/>
  <cp:lastModifiedBy>Joyner, Ronald (US 398G)</cp:lastModifiedBy>
  <cp:revision>2</cp:revision>
  <dcterms:created xsi:type="dcterms:W3CDTF">2025-02-11T16:15:00Z</dcterms:created>
  <dcterms:modified xsi:type="dcterms:W3CDTF">2025-02-11T16:15:00Z</dcterms:modified>
</cp:coreProperties>
</file>